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4A365F">
        <w:rPr>
          <w:rFonts w:ascii="Times New Roman" w:hAnsi="Times New Roman"/>
        </w:rPr>
        <w:t>20</w:t>
      </w:r>
      <w:r w:rsidR="00B31E5E">
        <w:rPr>
          <w:rFonts w:ascii="Times New Roman" w:hAnsi="Times New Roman"/>
        </w:rPr>
        <w:t>»</w:t>
      </w:r>
      <w:r>
        <w:rPr>
          <w:rFonts w:ascii="Times New Roman" w:hAnsi="Times New Roman"/>
        </w:rPr>
        <w:t xml:space="preserve"> </w:t>
      </w:r>
      <w:r w:rsidR="00CA0FA6">
        <w:rPr>
          <w:rFonts w:ascii="Times New Roman" w:hAnsi="Times New Roman"/>
        </w:rPr>
        <w:t>марта</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CA0FA6">
        <w:rPr>
          <w:rFonts w:ascii="Times New Roman" w:hAnsi="Times New Roman"/>
          <w:b/>
          <w:bCs/>
          <w:sz w:val="24"/>
          <w:szCs w:val="24"/>
        </w:rPr>
        <w:t>0</w:t>
      </w:r>
      <w:r w:rsidR="00D20FF3">
        <w:rPr>
          <w:rFonts w:ascii="Times New Roman" w:hAnsi="Times New Roman"/>
          <w:b/>
          <w:bCs/>
          <w:sz w:val="24"/>
          <w:szCs w:val="24"/>
        </w:rPr>
        <w:t>7</w:t>
      </w:r>
      <w:r w:rsidR="00EA7BD1">
        <w:rPr>
          <w:rStyle w:val="afc"/>
          <w:rFonts w:ascii="Times New Roman" w:hAnsi="Times New Roman"/>
          <w:b/>
          <w:bCs/>
          <w:sz w:val="24"/>
          <w:szCs w:val="24"/>
        </w:rPr>
        <w:footnoteReference w:id="1"/>
      </w:r>
    </w:p>
    <w:p w:rsidR="00EA22FD" w:rsidRPr="00105479" w:rsidRDefault="009B58AE" w:rsidP="00105479">
      <w:pPr>
        <w:spacing w:after="0" w:line="240" w:lineRule="auto"/>
        <w:jc w:val="center"/>
        <w:rPr>
          <w:rFonts w:ascii="Times New Roman" w:hAnsi="Times New Roman"/>
          <w:sz w:val="24"/>
          <w:szCs w:val="24"/>
        </w:rPr>
      </w:pPr>
      <w:r w:rsidRPr="00E1461F">
        <w:rPr>
          <w:rFonts w:ascii="Times New Roman" w:hAnsi="Times New Roman"/>
          <w:b/>
          <w:sz w:val="24"/>
          <w:szCs w:val="24"/>
        </w:rPr>
        <w:t xml:space="preserve">на поставку </w:t>
      </w:r>
      <w:r w:rsidR="004A365F">
        <w:rPr>
          <w:rFonts w:ascii="Times New Roman" w:hAnsi="Times New Roman"/>
          <w:b/>
          <w:color w:val="000000"/>
          <w:sz w:val="24"/>
          <w:szCs w:val="24"/>
        </w:rPr>
        <w:t>автомобильных весов</w:t>
      </w: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CA0FA6">
        <w:rPr>
          <w:rFonts w:ascii="Times New Roman" w:hAnsi="Times New Roman"/>
          <w:b/>
          <w:snapToGrid w:val="0"/>
          <w:sz w:val="24"/>
          <w:szCs w:val="24"/>
        </w:rPr>
        <w:t>0</w:t>
      </w:r>
      <w:r w:rsidR="00B6704F">
        <w:rPr>
          <w:rFonts w:ascii="Times New Roman" w:hAnsi="Times New Roman"/>
          <w:b/>
          <w:snapToGrid w:val="0"/>
          <w:sz w:val="24"/>
          <w:szCs w:val="24"/>
        </w:rPr>
        <w:t>7</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CA0FA6">
        <w:rPr>
          <w:rFonts w:ascii="Times New Roman" w:hAnsi="Times New Roman"/>
          <w:sz w:val="24"/>
          <w:szCs w:val="24"/>
        </w:rPr>
        <w:t>марта</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105479">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B6704F">
        <w:rPr>
          <w:rFonts w:ascii="Times New Roman" w:hAnsi="Times New Roman"/>
        </w:rPr>
        <w:t xml:space="preserve">автомобильные весы </w:t>
      </w:r>
      <w:r w:rsidR="00105479">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 xml:space="preserve">(технический паспорт, </w:t>
      </w:r>
      <w:r w:rsidR="00F523B2">
        <w:rPr>
          <w:rFonts w:ascii="Times New Roman" w:hAnsi="Times New Roman"/>
          <w:sz w:val="24"/>
          <w:szCs w:val="24"/>
        </w:rPr>
        <w:t>руководство по эксплуатации, свидетельство о поверке, 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B6704F">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 </w:t>
      </w:r>
      <w:r w:rsidR="00B6704F">
        <w:rPr>
          <w:rFonts w:ascii="Times New Roman" w:hAnsi="Times New Roman"/>
          <w:sz w:val="24"/>
          <w:szCs w:val="24"/>
        </w:rPr>
        <w:t>банковских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CA0FA6" w:rsidP="005E7D6F">
      <w:pPr>
        <w:pStyle w:val="aff3"/>
        <w:numPr>
          <w:ilvl w:val="0"/>
          <w:numId w:val="31"/>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Сроки поставки </w:t>
      </w:r>
      <w:r w:rsidR="00B6704F">
        <w:rPr>
          <w:rFonts w:ascii="Times New Roman" w:hAnsi="Times New Roman"/>
          <w:sz w:val="24"/>
          <w:szCs w:val="24"/>
        </w:rPr>
        <w:t>в течени</w:t>
      </w:r>
      <w:proofErr w:type="gramStart"/>
      <w:r w:rsidR="00B6704F">
        <w:rPr>
          <w:rFonts w:ascii="Times New Roman" w:hAnsi="Times New Roman"/>
          <w:sz w:val="24"/>
          <w:szCs w:val="24"/>
        </w:rPr>
        <w:t>и</w:t>
      </w:r>
      <w:proofErr w:type="gramEnd"/>
      <w:r w:rsidR="00B6704F">
        <w:rPr>
          <w:rFonts w:ascii="Times New Roman" w:hAnsi="Times New Roman"/>
          <w:sz w:val="24"/>
          <w:szCs w:val="24"/>
        </w:rPr>
        <w:t xml:space="preserve"> семи дней</w:t>
      </w:r>
      <w:r>
        <w:rPr>
          <w:rFonts w:ascii="Times New Roman" w:hAnsi="Times New Roman"/>
          <w:sz w:val="24"/>
          <w:szCs w:val="24"/>
        </w:rPr>
        <w:t xml:space="preserve"> после  предварительной оплаты..</w:t>
      </w:r>
    </w:p>
    <w:p w:rsidR="00CA0FA6" w:rsidRDefault="00CA0FA6" w:rsidP="005E7D6F">
      <w:pPr>
        <w:pStyle w:val="aff3"/>
        <w:numPr>
          <w:ilvl w:val="0"/>
          <w:numId w:val="30"/>
        </w:numPr>
        <w:shd w:val="clear" w:color="auto" w:fill="FFFFFF"/>
        <w:tabs>
          <w:tab w:val="left" w:pos="1061"/>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Pr>
          <w:rFonts w:ascii="Times New Roman" w:hAnsi="Times New Roman"/>
          <w:sz w:val="24"/>
          <w:szCs w:val="24"/>
        </w:rPr>
        <w:t>отгрузки продукции.</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CA0FA6">
      <w:pPr>
        <w:pStyle w:val="aff3"/>
        <w:shd w:val="clear" w:color="auto" w:fill="FFFFFF"/>
        <w:tabs>
          <w:tab w:val="left" w:pos="1099"/>
        </w:tabs>
        <w:spacing w:after="0" w:line="240" w:lineRule="auto"/>
        <w:ind w:firstLine="567"/>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sidR="00B6704F">
        <w:rPr>
          <w:rFonts w:ascii="Times New Roman" w:hAnsi="Times New Roman"/>
          <w:spacing w:val="-1"/>
          <w:sz w:val="24"/>
          <w:szCs w:val="24"/>
        </w:rPr>
        <w:t>, Пекарный переулок</w:t>
      </w:r>
      <w:r>
        <w:rPr>
          <w:rFonts w:ascii="Times New Roman" w:hAnsi="Times New Roman"/>
          <w:sz w:val="24"/>
          <w:szCs w:val="24"/>
        </w:rPr>
        <w:t>.</w:t>
      </w:r>
    </w:p>
    <w:p w:rsidR="00CA0FA6" w:rsidRDefault="00CA0FA6" w:rsidP="005E7D6F">
      <w:pPr>
        <w:pStyle w:val="aff3"/>
        <w:numPr>
          <w:ilvl w:val="0"/>
          <w:numId w:val="32"/>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5E7D6F">
      <w:pPr>
        <w:pStyle w:val="aff3"/>
        <w:numPr>
          <w:ilvl w:val="0"/>
          <w:numId w:val="33"/>
        </w:numPr>
        <w:shd w:val="clear" w:color="auto" w:fill="FFFFFF"/>
        <w:tabs>
          <w:tab w:val="left" w:pos="111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CA0FA6">
      <w:pPr>
        <w:pStyle w:val="aff3"/>
        <w:shd w:val="clear" w:color="auto" w:fill="FFFFFF"/>
        <w:tabs>
          <w:tab w:val="left" w:pos="1123"/>
        </w:tabs>
        <w:spacing w:after="0" w:line="240" w:lineRule="auto"/>
        <w:ind w:firstLine="567"/>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A0FA6">
        <w:rPr>
          <w:rFonts w:ascii="Times New Roman" w:hAnsi="Times New Roman"/>
          <w:b/>
          <w:sz w:val="20"/>
          <w:szCs w:val="20"/>
        </w:rPr>
        <w:t>0</w:t>
      </w:r>
      <w:r w:rsidR="00B6704F">
        <w:rPr>
          <w:rFonts w:ascii="Times New Roman" w:hAnsi="Times New Roman"/>
          <w:b/>
          <w:sz w:val="20"/>
          <w:szCs w:val="20"/>
        </w:rPr>
        <w:t>7</w:t>
      </w:r>
      <w:r w:rsidRPr="001503FB">
        <w:rPr>
          <w:rFonts w:ascii="Times New Roman" w:hAnsi="Times New Roman"/>
          <w:b/>
          <w:sz w:val="20"/>
          <w:szCs w:val="20"/>
        </w:rPr>
        <w:t>-</w:t>
      </w:r>
      <w:r>
        <w:rPr>
          <w:rFonts w:ascii="Times New Roman" w:hAnsi="Times New Roman"/>
          <w:b/>
          <w:sz w:val="20"/>
          <w:szCs w:val="20"/>
        </w:rPr>
        <w:t>1</w:t>
      </w:r>
      <w:r w:rsidR="00CA0FA6">
        <w:rPr>
          <w:rFonts w:ascii="Times New Roman" w:hAnsi="Times New Roman"/>
          <w:b/>
          <w:sz w:val="20"/>
          <w:szCs w:val="20"/>
        </w:rPr>
        <w:t>5</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vertAnchor="page" w:horzAnchor="page" w:tblpX="1" w:tblpY="1711"/>
        <w:tblW w:w="14880" w:type="dxa"/>
        <w:tblLayout w:type="fixed"/>
        <w:tblLook w:val="01E0" w:firstRow="1" w:lastRow="1" w:firstColumn="1" w:lastColumn="1" w:noHBand="0" w:noVBand="0"/>
      </w:tblPr>
      <w:tblGrid>
        <w:gridCol w:w="3871"/>
        <w:gridCol w:w="3991"/>
        <w:gridCol w:w="2246"/>
        <w:gridCol w:w="236"/>
        <w:gridCol w:w="2268"/>
        <w:gridCol w:w="2268"/>
      </w:tblGrid>
      <w:tr w:rsidR="00105479" w:rsidRPr="00613887" w:rsidTr="00105479">
        <w:tc>
          <w:tcPr>
            <w:tcW w:w="3871" w:type="dxa"/>
            <w:shd w:val="clear" w:color="auto" w:fill="auto"/>
            <w:vAlign w:val="bottom"/>
          </w:tcPr>
          <w:p w:rsidR="00105479" w:rsidRPr="00613887" w:rsidRDefault="00105479" w:rsidP="00105479">
            <w:pPr>
              <w:spacing w:after="0" w:line="240" w:lineRule="auto"/>
              <w:jc w:val="center"/>
              <w:rPr>
                <w:rFonts w:ascii="Times New Roman" w:hAnsi="Times New Roman"/>
              </w:rPr>
            </w:pPr>
            <w:r>
              <w:rPr>
                <w:rFonts w:ascii="Times New Roman" w:hAnsi="Times New Roman"/>
                <w:b/>
                <w:sz w:val="24"/>
                <w:szCs w:val="24"/>
              </w:rPr>
              <w:t xml:space="preserve">                                                          Перечень продукции</w:t>
            </w:r>
          </w:p>
        </w:tc>
        <w:tc>
          <w:tcPr>
            <w:tcW w:w="3991" w:type="dxa"/>
            <w:shd w:val="clear" w:color="auto" w:fill="auto"/>
            <w:vAlign w:val="center"/>
          </w:tcPr>
          <w:p w:rsidR="00105479" w:rsidRPr="00613887" w:rsidRDefault="00105479" w:rsidP="00105479">
            <w:pPr>
              <w:spacing w:after="0" w:line="240" w:lineRule="auto"/>
              <w:jc w:val="center"/>
              <w:rPr>
                <w:rFonts w:ascii="Times New Roman" w:hAnsi="Times New Roman"/>
                <w:b/>
                <w:bCs/>
              </w:rPr>
            </w:pPr>
          </w:p>
        </w:tc>
        <w:tc>
          <w:tcPr>
            <w:tcW w:w="2246" w:type="dxa"/>
            <w:vAlign w:val="center"/>
          </w:tcPr>
          <w:p w:rsidR="00105479" w:rsidRPr="00907BF8" w:rsidRDefault="00105479" w:rsidP="00105479">
            <w:pPr>
              <w:spacing w:after="0" w:line="240" w:lineRule="auto"/>
              <w:jc w:val="center"/>
              <w:rPr>
                <w:rFonts w:ascii="Times New Roman" w:hAnsi="Times New Roman"/>
                <w:b/>
                <w:bCs/>
              </w:rPr>
            </w:pPr>
          </w:p>
        </w:tc>
        <w:tc>
          <w:tcPr>
            <w:tcW w:w="236" w:type="dxa"/>
            <w:vAlign w:val="center"/>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907BF8" w:rsidRDefault="00105479" w:rsidP="00105479">
            <w:pPr>
              <w:spacing w:after="0" w:line="240" w:lineRule="auto"/>
              <w:jc w:val="center"/>
              <w:rPr>
                <w:rFonts w:ascii="Times New Roman" w:hAnsi="Times New Roman"/>
                <w:b/>
                <w:bCs/>
              </w:rPr>
            </w:pPr>
          </w:p>
        </w:tc>
        <w:tc>
          <w:tcPr>
            <w:tcW w:w="2268" w:type="dxa"/>
          </w:tcPr>
          <w:p w:rsidR="00105479" w:rsidRPr="00613887" w:rsidRDefault="00105479" w:rsidP="00105479">
            <w:pPr>
              <w:spacing w:after="0" w:line="240" w:lineRule="auto"/>
              <w:ind w:right="552"/>
              <w:jc w:val="center"/>
              <w:rPr>
                <w:rFonts w:ascii="Times New Roman" w:hAnsi="Times New Roman"/>
                <w:b/>
                <w:bCs/>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B6704F" w:rsidTr="00B6704F">
        <w:tc>
          <w:tcPr>
            <w:tcW w:w="4785"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Автомобильные весы</w:t>
            </w:r>
            <w:r>
              <w:rPr>
                <w:rFonts w:ascii="Times New Roman" w:hAnsi="Times New Roman"/>
                <w:sz w:val="24"/>
                <w:szCs w:val="24"/>
                <w:lang w:val="en-US"/>
              </w:rPr>
              <w:t xml:space="preserve"> 80</w:t>
            </w:r>
            <w:r>
              <w:rPr>
                <w:rFonts w:ascii="Times New Roman" w:hAnsi="Times New Roman"/>
                <w:sz w:val="24"/>
                <w:szCs w:val="24"/>
              </w:rPr>
              <w:t>т 21м</w:t>
            </w:r>
          </w:p>
        </w:tc>
      </w:tr>
      <w:tr w:rsidR="00B6704F" w:rsidTr="00B6704F">
        <w:tc>
          <w:tcPr>
            <w:tcW w:w="4785"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B6704F" w:rsidRPr="00B6704F" w:rsidRDefault="00B6704F">
            <w:pPr>
              <w:pStyle w:val="ListParagraph0"/>
              <w:spacing w:line="240" w:lineRule="auto"/>
              <w:ind w:left="0"/>
              <w:jc w:val="both"/>
              <w:rPr>
                <w:sz w:val="24"/>
                <w:szCs w:val="24"/>
              </w:rPr>
            </w:pPr>
            <w:proofErr w:type="spellStart"/>
            <w:r>
              <w:rPr>
                <w:sz w:val="24"/>
                <w:szCs w:val="24"/>
              </w:rPr>
              <w:t>Макс</w:t>
            </w:r>
            <w:proofErr w:type="gramStart"/>
            <w:r>
              <w:rPr>
                <w:sz w:val="24"/>
                <w:szCs w:val="24"/>
              </w:rPr>
              <w:t>.н</w:t>
            </w:r>
            <w:proofErr w:type="gramEnd"/>
            <w:r>
              <w:rPr>
                <w:sz w:val="24"/>
                <w:szCs w:val="24"/>
              </w:rPr>
              <w:t>агрузка</w:t>
            </w:r>
            <w:proofErr w:type="spellEnd"/>
            <w:r>
              <w:rPr>
                <w:sz w:val="24"/>
                <w:szCs w:val="24"/>
              </w:rPr>
              <w:t xml:space="preserve"> общая  -80т</w:t>
            </w:r>
          </w:p>
          <w:p w:rsidR="00B6704F" w:rsidRDefault="00B6704F">
            <w:pPr>
              <w:pStyle w:val="ListParagraph0"/>
              <w:spacing w:line="240" w:lineRule="auto"/>
              <w:ind w:left="0"/>
              <w:jc w:val="both"/>
              <w:rPr>
                <w:sz w:val="24"/>
                <w:szCs w:val="24"/>
              </w:rPr>
            </w:pPr>
            <w:proofErr w:type="spellStart"/>
            <w:r>
              <w:rPr>
                <w:sz w:val="24"/>
                <w:szCs w:val="24"/>
              </w:rPr>
              <w:t>Макс</w:t>
            </w:r>
            <w:proofErr w:type="gramStart"/>
            <w:r>
              <w:rPr>
                <w:sz w:val="24"/>
                <w:szCs w:val="24"/>
              </w:rPr>
              <w:t>.н</w:t>
            </w:r>
            <w:proofErr w:type="gramEnd"/>
            <w:r>
              <w:rPr>
                <w:sz w:val="24"/>
                <w:szCs w:val="24"/>
              </w:rPr>
              <w:t>агрузка</w:t>
            </w:r>
            <w:proofErr w:type="spellEnd"/>
            <w:r>
              <w:rPr>
                <w:sz w:val="24"/>
                <w:szCs w:val="24"/>
              </w:rPr>
              <w:t xml:space="preserve"> на ось  -26т</w:t>
            </w:r>
          </w:p>
          <w:p w:rsidR="00B6704F" w:rsidRDefault="00B6704F">
            <w:pPr>
              <w:pStyle w:val="ListParagraph0"/>
              <w:spacing w:line="240" w:lineRule="auto"/>
              <w:ind w:left="0"/>
              <w:jc w:val="both"/>
              <w:rPr>
                <w:sz w:val="24"/>
                <w:szCs w:val="24"/>
              </w:rPr>
            </w:pPr>
            <w:r>
              <w:rPr>
                <w:sz w:val="24"/>
                <w:szCs w:val="24"/>
              </w:rPr>
              <w:t>Цена деления -50кг</w:t>
            </w:r>
          </w:p>
          <w:p w:rsidR="00B6704F" w:rsidRDefault="00B6704F">
            <w:pPr>
              <w:pStyle w:val="ListParagraph0"/>
              <w:spacing w:line="240" w:lineRule="auto"/>
              <w:ind w:left="0"/>
              <w:jc w:val="both"/>
              <w:rPr>
                <w:sz w:val="24"/>
                <w:szCs w:val="24"/>
              </w:rPr>
            </w:pPr>
            <w:r>
              <w:rPr>
                <w:sz w:val="24"/>
                <w:szCs w:val="24"/>
              </w:rPr>
              <w:t>Размер грузоприемной платформы 20</w:t>
            </w:r>
            <w:r w:rsidRPr="00B6704F">
              <w:rPr>
                <w:sz w:val="24"/>
                <w:szCs w:val="24"/>
              </w:rPr>
              <w:t>,</w:t>
            </w:r>
            <w:r>
              <w:rPr>
                <w:sz w:val="24"/>
                <w:szCs w:val="24"/>
              </w:rPr>
              <w:t>5х3м</w:t>
            </w:r>
          </w:p>
          <w:p w:rsidR="00B6704F" w:rsidRDefault="00B6704F">
            <w:pPr>
              <w:pStyle w:val="ListParagraph0"/>
              <w:spacing w:line="240" w:lineRule="auto"/>
              <w:ind w:left="0"/>
              <w:jc w:val="both"/>
              <w:rPr>
                <w:sz w:val="24"/>
                <w:szCs w:val="24"/>
              </w:rPr>
            </w:pPr>
            <w:r>
              <w:rPr>
                <w:sz w:val="24"/>
                <w:szCs w:val="24"/>
              </w:rPr>
              <w:t>Высота грузоприемной платформы 0,4м</w:t>
            </w:r>
          </w:p>
          <w:p w:rsidR="00B6704F" w:rsidRDefault="00B6704F">
            <w:pPr>
              <w:pStyle w:val="ListParagraph0"/>
              <w:spacing w:line="240" w:lineRule="auto"/>
              <w:ind w:left="0"/>
              <w:jc w:val="both"/>
              <w:rPr>
                <w:sz w:val="24"/>
                <w:szCs w:val="24"/>
              </w:rPr>
            </w:pPr>
            <w:r>
              <w:rPr>
                <w:sz w:val="24"/>
                <w:szCs w:val="24"/>
              </w:rPr>
              <w:t>Рабочий диапазон температур -40…+40С</w:t>
            </w:r>
          </w:p>
          <w:p w:rsidR="00B6704F" w:rsidRDefault="00B6704F">
            <w:pPr>
              <w:pStyle w:val="ListParagraph0"/>
              <w:spacing w:line="240" w:lineRule="auto"/>
              <w:ind w:left="0"/>
              <w:jc w:val="both"/>
              <w:rPr>
                <w:sz w:val="24"/>
                <w:szCs w:val="24"/>
              </w:rPr>
            </w:pPr>
            <w:r>
              <w:rPr>
                <w:sz w:val="24"/>
                <w:szCs w:val="24"/>
              </w:rPr>
              <w:t>Наземный способ установки с пандусами</w:t>
            </w:r>
          </w:p>
        </w:tc>
      </w:tr>
      <w:tr w:rsidR="00B6704F" w:rsidTr="00B6704F">
        <w:tc>
          <w:tcPr>
            <w:tcW w:w="4785"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 xml:space="preserve">Для взвешивания грузовых автомобилей и подвижных составов в статике </w:t>
            </w:r>
            <w:proofErr w:type="spellStart"/>
            <w:r>
              <w:rPr>
                <w:rFonts w:ascii="Times New Roman" w:hAnsi="Times New Roman"/>
                <w:sz w:val="24"/>
                <w:szCs w:val="24"/>
              </w:rPr>
              <w:t>сполным</w:t>
            </w:r>
            <w:proofErr w:type="spellEnd"/>
            <w:r>
              <w:rPr>
                <w:rFonts w:ascii="Times New Roman" w:hAnsi="Times New Roman"/>
                <w:sz w:val="24"/>
                <w:szCs w:val="24"/>
              </w:rPr>
              <w:t xml:space="preserve"> заездом на платформу</w:t>
            </w:r>
          </w:p>
        </w:tc>
      </w:tr>
      <w:tr w:rsidR="00B6704F" w:rsidTr="00B6704F">
        <w:tc>
          <w:tcPr>
            <w:tcW w:w="4785"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B6704F" w:rsidRDefault="00B6704F">
            <w:pPr>
              <w:spacing w:after="0" w:line="240" w:lineRule="auto"/>
              <w:rPr>
                <w:rFonts w:ascii="Times New Roman" w:hAnsi="Times New Roman"/>
                <w:sz w:val="24"/>
                <w:szCs w:val="24"/>
                <w:lang w:eastAsia="en-US"/>
              </w:rPr>
            </w:pPr>
            <w:r>
              <w:rPr>
                <w:rFonts w:ascii="Times New Roman" w:hAnsi="Times New Roman"/>
                <w:sz w:val="24"/>
                <w:szCs w:val="24"/>
              </w:rPr>
              <w:t>0дин комплект</w:t>
            </w:r>
          </w:p>
        </w:tc>
      </w:tr>
    </w:tbl>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B6704F" w:rsidRDefault="00B6704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05479" w:rsidRDefault="00105479"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CC2299" w:rsidRDefault="00B6704F" w:rsidP="00CC2299">
            <w:pPr>
              <w:rPr>
                <w:rFonts w:ascii="Times New Roman" w:hAnsi="Times New Roman"/>
                <w:bCs/>
                <w:sz w:val="24"/>
              </w:rPr>
            </w:pPr>
            <w:r>
              <w:rPr>
                <w:rFonts w:ascii="Times New Roman" w:hAnsi="Times New Roman"/>
                <w:sz w:val="24"/>
                <w:szCs w:val="24"/>
              </w:rPr>
              <w:t>Автомобильные весы 80т 21м</w:t>
            </w:r>
            <w:r w:rsidR="00CC2299" w:rsidRPr="00CC2299">
              <w:rPr>
                <w:rFonts w:ascii="Times New Roman" w:hAnsi="Times New Roman"/>
                <w:b/>
                <w:sz w:val="24"/>
              </w:rPr>
              <w:t xml:space="preserve"> </w:t>
            </w:r>
            <w:r w:rsidR="001B21AA" w:rsidRPr="00CC2299">
              <w:rPr>
                <w:rFonts w:ascii="Times New Roman" w:hAnsi="Times New Roman"/>
                <w:b/>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CC2299" w:rsidRDefault="00CC2299" w:rsidP="00CC2299">
            <w:pPr>
              <w:rPr>
                <w:rFonts w:ascii="Times New Roman" w:hAnsi="Times New Roman"/>
                <w:bCs/>
              </w:rPr>
            </w:pPr>
            <w:r>
              <w:rPr>
                <w:rFonts w:ascii="Times New Roman" w:hAnsi="Times New Roman"/>
                <w:b/>
                <w:bCs/>
                <w:u w:val="single"/>
              </w:rPr>
              <w:t>Срок отгрузки</w:t>
            </w:r>
            <w:r w:rsidRPr="00CC2299">
              <w:rPr>
                <w:rFonts w:ascii="Times New Roman" w:hAnsi="Times New Roman"/>
                <w:bCs/>
              </w:rPr>
              <w:t xml:space="preserve">: </w:t>
            </w:r>
            <w:r w:rsidR="00B6704F">
              <w:rPr>
                <w:rFonts w:ascii="Times New Roman" w:hAnsi="Times New Roman"/>
                <w:bCs/>
              </w:rPr>
              <w:t>В течени</w:t>
            </w:r>
            <w:proofErr w:type="gramStart"/>
            <w:r w:rsidR="00B6704F">
              <w:rPr>
                <w:rFonts w:ascii="Times New Roman" w:hAnsi="Times New Roman"/>
                <w:bCs/>
              </w:rPr>
              <w:t>и</w:t>
            </w:r>
            <w:proofErr w:type="gramEnd"/>
            <w:r w:rsidR="00B6704F">
              <w:rPr>
                <w:rFonts w:ascii="Times New Roman" w:hAnsi="Times New Roman"/>
                <w:bCs/>
              </w:rPr>
              <w:t xml:space="preserve"> 7 дней после </w:t>
            </w:r>
            <w:r>
              <w:rPr>
                <w:rFonts w:ascii="Times New Roman" w:hAnsi="Times New Roman"/>
                <w:bCs/>
                <w:sz w:val="24"/>
                <w:szCs w:val="24"/>
              </w:rPr>
              <w:t xml:space="preserve">  предварительной оплаты</w:t>
            </w:r>
            <w:r>
              <w:rPr>
                <w:rFonts w:ascii="Times New Roman" w:hAnsi="Times New Roman"/>
                <w:sz w:val="24"/>
                <w:szCs w:val="24"/>
              </w:rPr>
              <w:t>.</w:t>
            </w:r>
          </w:p>
          <w:p w:rsidR="00EA22FD" w:rsidRPr="003361AF" w:rsidRDefault="00CC2299" w:rsidP="00CC2299">
            <w:pPr>
              <w:spacing w:line="23" w:lineRule="atLeast"/>
              <w:jc w:val="both"/>
              <w:rPr>
                <w:rFonts w:ascii="Times New Roman" w:hAnsi="Times New Roman"/>
                <w:bCs/>
                <w:sz w:val="24"/>
                <w:szCs w:val="24"/>
              </w:rPr>
            </w:pPr>
            <w:r w:rsidRPr="003361AF">
              <w:rPr>
                <w:rFonts w:ascii="Times New Roman" w:hAnsi="Times New Roman"/>
                <w:b/>
                <w:bCs/>
                <w:sz w:val="24"/>
                <w:szCs w:val="24"/>
                <w:u w:val="single"/>
              </w:rPr>
              <w:t xml:space="preserve"> </w:t>
            </w:r>
            <w:r w:rsidR="00EA22FD"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A06B3E">
              <w:rPr>
                <w:rFonts w:ascii="Times New Roman" w:hAnsi="Times New Roman"/>
                <w:bCs/>
                <w:sz w:val="24"/>
                <w:szCs w:val="24"/>
              </w:rPr>
              <w:t>.</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B6704F">
              <w:rPr>
                <w:rFonts w:ascii="Times New Roman" w:hAnsi="Times New Roman"/>
                <w:sz w:val="24"/>
                <w:szCs w:val="24"/>
              </w:rPr>
              <w:t>5</w:t>
            </w:r>
            <w:r>
              <w:rPr>
                <w:rFonts w:ascii="Times New Roman" w:hAnsi="Times New Roman"/>
                <w:sz w:val="24"/>
                <w:szCs w:val="24"/>
              </w:rPr>
              <w:t>0 % от суммы указанной в договоре на основании счета выставленного Поставщиком</w:t>
            </w:r>
            <w:proofErr w:type="gramStart"/>
            <w:r>
              <w:rPr>
                <w:rFonts w:ascii="Times New Roman" w:hAnsi="Times New Roman"/>
                <w:sz w:val="24"/>
                <w:szCs w:val="24"/>
              </w:rPr>
              <w:t>.</w:t>
            </w:r>
            <w:r w:rsidR="00A92896" w:rsidRPr="005B799A">
              <w:rPr>
                <w:rFonts w:ascii="Times New Roman" w:hAnsi="Times New Roman"/>
                <w:sz w:val="24"/>
                <w:szCs w:val="24"/>
              </w:rPr>
              <w:t>.</w:t>
            </w:r>
            <w:r w:rsidR="00A92896">
              <w:rPr>
                <w:rFonts w:ascii="Times New Roman" w:hAnsi="Times New Roman"/>
                <w:sz w:val="24"/>
                <w:szCs w:val="24"/>
              </w:rPr>
              <w:t xml:space="preserve"> </w:t>
            </w:r>
            <w:proofErr w:type="gramEnd"/>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w:t>
            </w:r>
            <w:r w:rsidR="0018421D">
              <w:rPr>
                <w:rFonts w:ascii="Times New Roman" w:hAnsi="Times New Roman"/>
                <w:sz w:val="24"/>
                <w:szCs w:val="24"/>
              </w:rPr>
              <w:t xml:space="preserve"> </w:t>
            </w:r>
            <w:r w:rsidR="00B6704F">
              <w:rPr>
                <w:rFonts w:ascii="Times New Roman" w:hAnsi="Times New Roman"/>
                <w:sz w:val="24"/>
                <w:szCs w:val="24"/>
              </w:rPr>
              <w:t>банковских дней</w:t>
            </w:r>
            <w:r w:rsidR="0018421D">
              <w:rPr>
                <w:rFonts w:ascii="Times New Roman" w:hAnsi="Times New Roman"/>
                <w:sz w:val="24"/>
                <w:szCs w:val="24"/>
              </w:rPr>
              <w:t xml:space="preserve"> </w:t>
            </w:r>
            <w:r w:rsidR="00B6704F">
              <w:rPr>
                <w:rFonts w:ascii="Times New Roman" w:hAnsi="Times New Roman"/>
                <w:sz w:val="24"/>
                <w:szCs w:val="24"/>
              </w:rPr>
              <w:t>после окончания работ.</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proofErr w:type="gramStart"/>
            <w:r w:rsidRPr="007D5012">
              <w:rPr>
                <w:bCs/>
              </w:rPr>
              <w:t>Почтовый адрес: 188810, г. Выборг, Ленинградская область, ул. Сухова, д. 2</w:t>
            </w:r>
            <w:proofErr w:type="gramEnd"/>
          </w:p>
          <w:p w:rsidR="00EA22FD" w:rsidRPr="007D5012" w:rsidRDefault="00EA22FD" w:rsidP="00897217">
            <w:pPr>
              <w:pStyle w:val="rvps46"/>
              <w:jc w:val="both"/>
              <w:rPr>
                <w:bCs/>
              </w:rPr>
            </w:pPr>
            <w:r w:rsidRPr="007D5012">
              <w:rPr>
                <w:bCs/>
              </w:rPr>
              <w:t>Адрес электронной почты</w:t>
            </w:r>
            <w:proofErr w:type="gramStart"/>
            <w:r w:rsidRPr="007D5012">
              <w:rPr>
                <w:bCs/>
              </w:rPr>
              <w:t xml:space="preserve"> :</w:t>
            </w:r>
            <w:proofErr w:type="gramEnd"/>
            <w:r w:rsidRPr="007D5012">
              <w:rPr>
                <w:bCs/>
              </w:rPr>
              <w:t xml:space="preserve">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proofErr w:type="spellStart"/>
            <w:r w:rsidR="00B6704F">
              <w:rPr>
                <w:bCs/>
              </w:rPr>
              <w:t>Деулин</w:t>
            </w:r>
            <w:proofErr w:type="spellEnd"/>
            <w:r w:rsidR="00B6704F">
              <w:rPr>
                <w:bCs/>
              </w:rPr>
              <w:t xml:space="preserve"> А.А</w:t>
            </w:r>
            <w:r w:rsidR="0057141C">
              <w:rPr>
                <w:bCs/>
              </w:rPr>
              <w:t>.</w:t>
            </w:r>
            <w:r>
              <w:rPr>
                <w:bCs/>
              </w:rPr>
              <w:t>:</w:t>
            </w:r>
            <w:r w:rsidRPr="007D5012">
              <w:rPr>
                <w:bCs/>
              </w:rPr>
              <w:t xml:space="preserve"> тел (факс) -  (81378)</w:t>
            </w:r>
            <w:r>
              <w:rPr>
                <w:bCs/>
              </w:rPr>
              <w:t>2-</w:t>
            </w:r>
            <w:r w:rsidR="00627229">
              <w:rPr>
                <w:bCs/>
              </w:rPr>
              <w:t>41-</w:t>
            </w:r>
            <w:r w:rsidR="00613887">
              <w:rPr>
                <w:bCs/>
              </w:rPr>
              <w:t>1</w:t>
            </w:r>
            <w:r w:rsidR="00627229">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w:t>
            </w:r>
            <w:r w:rsidRPr="007D5012">
              <w:rPr>
                <w:rFonts w:ascii="Times New Roman" w:hAnsi="Times New Roman"/>
                <w:bCs/>
                <w:sz w:val="24"/>
                <w:szCs w:val="24"/>
              </w:rPr>
              <w:lastRenderedPageBreak/>
              <w:t xml:space="preserve">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B6704F">
            <w:pPr>
              <w:ind w:right="153"/>
              <w:jc w:val="both"/>
              <w:rPr>
                <w:rFonts w:ascii="Times New Roman" w:hAnsi="Times New Roman"/>
                <w:bCs/>
                <w:sz w:val="24"/>
                <w:szCs w:val="24"/>
              </w:rPr>
            </w:pPr>
            <w:r>
              <w:rPr>
                <w:rFonts w:ascii="Times New Roman" w:hAnsi="Times New Roman"/>
                <w:bCs/>
                <w:sz w:val="24"/>
                <w:szCs w:val="24"/>
              </w:rPr>
              <w:lastRenderedPageBreak/>
              <w:t>«</w:t>
            </w:r>
            <w:r w:rsidR="00B6704F">
              <w:rPr>
                <w:rFonts w:ascii="Times New Roman" w:hAnsi="Times New Roman"/>
                <w:bCs/>
                <w:sz w:val="24"/>
                <w:szCs w:val="24"/>
              </w:rPr>
              <w:t>20</w:t>
            </w:r>
            <w:r>
              <w:rPr>
                <w:rFonts w:ascii="Times New Roman" w:hAnsi="Times New Roman"/>
                <w:bCs/>
                <w:sz w:val="24"/>
                <w:szCs w:val="24"/>
              </w:rPr>
              <w:t>»</w:t>
            </w:r>
            <w:r w:rsidR="00FD27F3">
              <w:rPr>
                <w:rFonts w:ascii="Times New Roman" w:hAnsi="Times New Roman"/>
                <w:bCs/>
                <w:sz w:val="24"/>
                <w:szCs w:val="24"/>
              </w:rPr>
              <w:t xml:space="preserve"> </w:t>
            </w:r>
            <w:r w:rsidR="00830282">
              <w:rPr>
                <w:rFonts w:ascii="Times New Roman" w:hAnsi="Times New Roman"/>
                <w:bCs/>
                <w:sz w:val="24"/>
                <w:szCs w:val="24"/>
              </w:rPr>
              <w:t>марта</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B6704F" w:rsidP="00CC3077">
            <w:pPr>
              <w:widowControl w:val="0"/>
              <w:spacing w:after="0" w:line="240" w:lineRule="auto"/>
              <w:rPr>
                <w:rFonts w:ascii="Times New Roman" w:hAnsi="Times New Roman"/>
                <w:b/>
                <w:bCs/>
                <w:sz w:val="24"/>
                <w:szCs w:val="24"/>
              </w:rPr>
            </w:pPr>
            <w:r>
              <w:rPr>
                <w:rFonts w:ascii="Times New Roman" w:hAnsi="Times New Roman"/>
                <w:bCs/>
                <w:sz w:val="24"/>
                <w:szCs w:val="24"/>
              </w:rPr>
              <w:t>1 150 000,00</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B6704F">
              <w:rPr>
                <w:rFonts w:ascii="Times New Roman" w:hAnsi="Times New Roman"/>
                <w:sz w:val="24"/>
                <w:szCs w:val="24"/>
              </w:rPr>
              <w:t>1 641 700,00</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B6704F">
              <w:rPr>
                <w:rFonts w:ascii="Times New Roman" w:hAnsi="Times New Roman"/>
                <w:sz w:val="24"/>
                <w:szCs w:val="24"/>
              </w:rPr>
              <w:t>1 298 128,00</w:t>
            </w:r>
            <w:r>
              <w:rPr>
                <w:rFonts w:ascii="Times New Roman" w:hAnsi="Times New Roman"/>
                <w:sz w:val="24"/>
                <w:szCs w:val="24"/>
              </w:rPr>
              <w:t xml:space="preserve"> руб.</w:t>
            </w:r>
            <w:r w:rsidR="00DF710A">
              <w:rPr>
                <w:rFonts w:ascii="Times New Roman" w:hAnsi="Times New Roman"/>
                <w:sz w:val="24"/>
                <w:szCs w:val="24"/>
              </w:rPr>
              <w:t>,</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061225">
              <w:rPr>
                <w:rFonts w:ascii="Times New Roman" w:hAnsi="Times New Roman"/>
                <w:color w:val="000000"/>
                <w:sz w:val="24"/>
                <w:szCs w:val="24"/>
              </w:rPr>
              <w:t>разделе</w:t>
            </w:r>
            <w:proofErr w:type="gramEnd"/>
            <w:r w:rsidRPr="00061225">
              <w:rPr>
                <w:rFonts w:ascii="Times New Roman" w:hAnsi="Times New Roman"/>
                <w:color w:val="000000"/>
                <w:sz w:val="24"/>
                <w:szCs w:val="24"/>
              </w:rPr>
              <w:t xml:space="preserve">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B6704F"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завода-изготовителя</w:t>
            </w:r>
            <w:r w:rsidR="0057141C">
              <w:rPr>
                <w:rFonts w:ascii="Times New Roman" w:hAnsi="Times New Roman"/>
                <w:color w:val="000000"/>
                <w:sz w:val="24"/>
                <w:szCs w:val="24"/>
              </w:rPr>
              <w:t>,</w:t>
            </w:r>
          </w:p>
          <w:p w:rsidR="0057141C" w:rsidRPr="00F523B2" w:rsidRDefault="00B6704F"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качества</w:t>
            </w:r>
            <w:r w:rsidR="00F523B2">
              <w:rPr>
                <w:rFonts w:ascii="Times New Roman" w:hAnsi="Times New Roman"/>
                <w:color w:val="000000"/>
                <w:sz w:val="24"/>
                <w:szCs w:val="24"/>
              </w:rPr>
              <w:t>,</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w:t>
            </w:r>
            <w:r w:rsidRPr="003361AF">
              <w:rPr>
                <w:rFonts w:ascii="Times New Roman" w:hAnsi="Times New Roman"/>
                <w:sz w:val="24"/>
                <w:szCs w:val="24"/>
              </w:rPr>
              <w:lastRenderedPageBreak/>
              <w:t>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FE143E">
              <w:rPr>
                <w:bCs w:val="0"/>
                <w:szCs w:val="24"/>
              </w:rPr>
              <w:t>2</w:t>
            </w:r>
            <w:r w:rsidR="00B6704F">
              <w:rPr>
                <w:bCs w:val="0"/>
                <w:szCs w:val="24"/>
              </w:rPr>
              <w:t>3</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0202C4">
              <w:rPr>
                <w:bCs w:val="0"/>
                <w:szCs w:val="24"/>
              </w:rPr>
              <w:t>2</w:t>
            </w:r>
            <w:r w:rsidR="00B6704F">
              <w:rPr>
                <w:bCs w:val="0"/>
                <w:szCs w:val="24"/>
              </w:rPr>
              <w:t>7</w:t>
            </w:r>
            <w:r>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B6704F">
              <w:rPr>
                <w:bCs w:val="0"/>
                <w:szCs w:val="24"/>
              </w:rPr>
              <w:t>6</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B6704F">
              <w:rPr>
                <w:bCs w:val="0"/>
                <w:szCs w:val="24"/>
              </w:rPr>
              <w:t>30</w:t>
            </w:r>
            <w:r w:rsidR="006773F9">
              <w:rPr>
                <w:bCs w:val="0"/>
                <w:szCs w:val="24"/>
              </w:rPr>
              <w:t>»</w:t>
            </w:r>
            <w:r w:rsidR="00E4678E">
              <w:rPr>
                <w:bCs w:val="0"/>
                <w:szCs w:val="24"/>
              </w:rPr>
              <w:t xml:space="preserve"> </w:t>
            </w:r>
            <w:r w:rsidR="005E7D6F">
              <w:rPr>
                <w:bCs w:val="0"/>
                <w:szCs w:val="24"/>
              </w:rPr>
              <w:t>марта</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B6704F">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B6704F">
              <w:rPr>
                <w:bCs w:val="0"/>
                <w:szCs w:val="24"/>
              </w:rPr>
              <w:t>30</w:t>
            </w:r>
            <w:r w:rsidR="006773F9">
              <w:rPr>
                <w:bCs w:val="0"/>
                <w:szCs w:val="24"/>
              </w:rPr>
              <w:t>»</w:t>
            </w:r>
            <w:r w:rsidR="00E4678E">
              <w:rPr>
                <w:bCs w:val="0"/>
                <w:szCs w:val="24"/>
              </w:rPr>
              <w:t xml:space="preserve"> </w:t>
            </w:r>
            <w:r w:rsidR="009F1BA0">
              <w:rPr>
                <w:bCs w:val="0"/>
                <w:szCs w:val="24"/>
              </w:rPr>
              <w:t>м</w:t>
            </w:r>
            <w:r w:rsidR="005E7D6F">
              <w:rPr>
                <w:bCs w:val="0"/>
                <w:szCs w:val="24"/>
              </w:rPr>
              <w:t>арта</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Возможность изменения цены договора и объема закупаемых товаров </w:t>
            </w:r>
            <w:r w:rsidRPr="007D5012">
              <w:rPr>
                <w:rFonts w:ascii="Times New Roman" w:hAnsi="Times New Roman"/>
                <w:sz w:val="24"/>
                <w:szCs w:val="24"/>
              </w:rPr>
              <w:lastRenderedPageBreak/>
              <w:t>(работ,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lastRenderedPageBreak/>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lastRenderedPageBreak/>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lang w:val="en-US"/>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F523B2" w:rsidRDefault="00F523B2" w:rsidP="000202C4">
      <w:pPr>
        <w:pStyle w:val="af6"/>
        <w:jc w:val="center"/>
        <w:rPr>
          <w:rFonts w:ascii="Times New Roman" w:hAnsi="Times New Roman"/>
          <w:b/>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Автомобильные весы</w:t>
            </w:r>
            <w:r>
              <w:rPr>
                <w:rFonts w:ascii="Times New Roman" w:hAnsi="Times New Roman"/>
                <w:sz w:val="24"/>
                <w:szCs w:val="24"/>
                <w:lang w:val="en-US"/>
              </w:rPr>
              <w:t xml:space="preserve"> 80</w:t>
            </w:r>
            <w:r>
              <w:rPr>
                <w:rFonts w:ascii="Times New Roman" w:hAnsi="Times New Roman"/>
                <w:sz w:val="24"/>
                <w:szCs w:val="24"/>
              </w:rPr>
              <w:t>т 21м</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2C7D5C" w:rsidRPr="002C7D5C" w:rsidRDefault="002C7D5C">
            <w:pPr>
              <w:pStyle w:val="ListParagraph0"/>
              <w:spacing w:line="240" w:lineRule="auto"/>
              <w:ind w:left="0"/>
              <w:jc w:val="both"/>
              <w:rPr>
                <w:sz w:val="24"/>
                <w:szCs w:val="24"/>
              </w:rPr>
            </w:pPr>
            <w:proofErr w:type="spellStart"/>
            <w:r>
              <w:rPr>
                <w:sz w:val="24"/>
                <w:szCs w:val="24"/>
              </w:rPr>
              <w:t>Макс</w:t>
            </w:r>
            <w:proofErr w:type="gramStart"/>
            <w:r>
              <w:rPr>
                <w:sz w:val="24"/>
                <w:szCs w:val="24"/>
              </w:rPr>
              <w:t>.н</w:t>
            </w:r>
            <w:proofErr w:type="gramEnd"/>
            <w:r>
              <w:rPr>
                <w:sz w:val="24"/>
                <w:szCs w:val="24"/>
              </w:rPr>
              <w:t>агрузка</w:t>
            </w:r>
            <w:proofErr w:type="spellEnd"/>
            <w:r>
              <w:rPr>
                <w:sz w:val="24"/>
                <w:szCs w:val="24"/>
              </w:rPr>
              <w:t xml:space="preserve"> общая  -80т</w:t>
            </w:r>
          </w:p>
          <w:p w:rsidR="002C7D5C" w:rsidRDefault="002C7D5C">
            <w:pPr>
              <w:pStyle w:val="ListParagraph0"/>
              <w:spacing w:line="240" w:lineRule="auto"/>
              <w:ind w:left="0"/>
              <w:jc w:val="both"/>
              <w:rPr>
                <w:sz w:val="24"/>
                <w:szCs w:val="24"/>
              </w:rPr>
            </w:pPr>
            <w:proofErr w:type="spellStart"/>
            <w:r>
              <w:rPr>
                <w:sz w:val="24"/>
                <w:szCs w:val="24"/>
              </w:rPr>
              <w:t>Макс</w:t>
            </w:r>
            <w:proofErr w:type="gramStart"/>
            <w:r>
              <w:rPr>
                <w:sz w:val="24"/>
                <w:szCs w:val="24"/>
              </w:rPr>
              <w:t>.н</w:t>
            </w:r>
            <w:proofErr w:type="gramEnd"/>
            <w:r>
              <w:rPr>
                <w:sz w:val="24"/>
                <w:szCs w:val="24"/>
              </w:rPr>
              <w:t>агрузка</w:t>
            </w:r>
            <w:proofErr w:type="spellEnd"/>
            <w:r>
              <w:rPr>
                <w:sz w:val="24"/>
                <w:szCs w:val="24"/>
              </w:rPr>
              <w:t xml:space="preserve"> на ось  -26т</w:t>
            </w:r>
          </w:p>
          <w:p w:rsidR="002C7D5C" w:rsidRDefault="002C7D5C">
            <w:pPr>
              <w:pStyle w:val="ListParagraph0"/>
              <w:spacing w:line="240" w:lineRule="auto"/>
              <w:ind w:left="0"/>
              <w:jc w:val="both"/>
              <w:rPr>
                <w:sz w:val="24"/>
                <w:szCs w:val="24"/>
              </w:rPr>
            </w:pPr>
            <w:r>
              <w:rPr>
                <w:sz w:val="24"/>
                <w:szCs w:val="24"/>
              </w:rPr>
              <w:t>Цена деления -50кг</w:t>
            </w:r>
          </w:p>
          <w:p w:rsidR="002C7D5C" w:rsidRDefault="002C7D5C">
            <w:pPr>
              <w:pStyle w:val="ListParagraph0"/>
              <w:spacing w:line="240" w:lineRule="auto"/>
              <w:ind w:left="0"/>
              <w:jc w:val="both"/>
              <w:rPr>
                <w:sz w:val="24"/>
                <w:szCs w:val="24"/>
              </w:rPr>
            </w:pPr>
            <w:r>
              <w:rPr>
                <w:sz w:val="24"/>
                <w:szCs w:val="24"/>
              </w:rPr>
              <w:t>Размер грузоприемной платформы 20</w:t>
            </w:r>
            <w:r w:rsidRPr="002C7D5C">
              <w:rPr>
                <w:sz w:val="24"/>
                <w:szCs w:val="24"/>
              </w:rPr>
              <w:t>,</w:t>
            </w:r>
            <w:r>
              <w:rPr>
                <w:sz w:val="24"/>
                <w:szCs w:val="24"/>
              </w:rPr>
              <w:t>5х3м</w:t>
            </w:r>
          </w:p>
          <w:p w:rsidR="002C7D5C" w:rsidRDefault="002C7D5C">
            <w:pPr>
              <w:pStyle w:val="ListParagraph0"/>
              <w:spacing w:line="240" w:lineRule="auto"/>
              <w:ind w:left="0"/>
              <w:jc w:val="both"/>
              <w:rPr>
                <w:sz w:val="24"/>
                <w:szCs w:val="24"/>
              </w:rPr>
            </w:pPr>
            <w:r>
              <w:rPr>
                <w:sz w:val="24"/>
                <w:szCs w:val="24"/>
              </w:rPr>
              <w:t>Высота грузоприемной платформы 0,4м</w:t>
            </w:r>
          </w:p>
          <w:p w:rsidR="002C7D5C" w:rsidRDefault="002C7D5C">
            <w:pPr>
              <w:pStyle w:val="ListParagraph0"/>
              <w:spacing w:line="240" w:lineRule="auto"/>
              <w:ind w:left="0"/>
              <w:jc w:val="both"/>
              <w:rPr>
                <w:sz w:val="24"/>
                <w:szCs w:val="24"/>
              </w:rPr>
            </w:pPr>
            <w:r>
              <w:rPr>
                <w:sz w:val="24"/>
                <w:szCs w:val="24"/>
              </w:rPr>
              <w:t>Рабочий диапазон температур -40…+40С</w:t>
            </w:r>
          </w:p>
          <w:p w:rsidR="002C7D5C" w:rsidRDefault="002C7D5C">
            <w:pPr>
              <w:pStyle w:val="ListParagraph0"/>
              <w:spacing w:line="240" w:lineRule="auto"/>
              <w:ind w:left="0"/>
              <w:jc w:val="both"/>
              <w:rPr>
                <w:sz w:val="24"/>
                <w:szCs w:val="24"/>
              </w:rPr>
            </w:pPr>
            <w:r>
              <w:rPr>
                <w:sz w:val="24"/>
                <w:szCs w:val="24"/>
              </w:rPr>
              <w:t>Наземный способ установки с пандусами</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 xml:space="preserve">Для взвешивания грузовых автомобилей и подвижных составов в статике </w:t>
            </w:r>
            <w:proofErr w:type="spellStart"/>
            <w:r>
              <w:rPr>
                <w:rFonts w:ascii="Times New Roman" w:hAnsi="Times New Roman"/>
                <w:sz w:val="24"/>
                <w:szCs w:val="24"/>
              </w:rPr>
              <w:t>сполным</w:t>
            </w:r>
            <w:proofErr w:type="spellEnd"/>
            <w:r>
              <w:rPr>
                <w:rFonts w:ascii="Times New Roman" w:hAnsi="Times New Roman"/>
                <w:sz w:val="24"/>
                <w:szCs w:val="24"/>
              </w:rPr>
              <w:t xml:space="preserve"> заездом на платформу</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0дин комплект</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В течени</w:t>
            </w:r>
            <w:proofErr w:type="gramStart"/>
            <w:r>
              <w:rPr>
                <w:rFonts w:ascii="Times New Roman" w:hAnsi="Times New Roman"/>
                <w:sz w:val="24"/>
                <w:szCs w:val="24"/>
              </w:rPr>
              <w:t>и</w:t>
            </w:r>
            <w:proofErr w:type="gramEnd"/>
            <w:r>
              <w:rPr>
                <w:rFonts w:ascii="Times New Roman" w:hAnsi="Times New Roman"/>
                <w:sz w:val="24"/>
                <w:szCs w:val="24"/>
              </w:rPr>
              <w:t xml:space="preserve"> 7 дней после предоплаты</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Город Выборг Ленинградской области Пекарный переулок</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За счет сил и средств поставщика</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Изготовление по ГОСТу.</w:t>
            </w:r>
          </w:p>
          <w:p w:rsidR="002C7D5C" w:rsidRDefault="002C7D5C">
            <w:pPr>
              <w:spacing w:after="0" w:line="240" w:lineRule="auto"/>
              <w:rPr>
                <w:rFonts w:ascii="Times New Roman" w:hAnsi="Times New Roman"/>
                <w:sz w:val="24"/>
                <w:szCs w:val="24"/>
              </w:rPr>
            </w:pPr>
            <w:r>
              <w:rPr>
                <w:rFonts w:ascii="Times New Roman" w:hAnsi="Times New Roman"/>
                <w:sz w:val="24"/>
                <w:szCs w:val="24"/>
              </w:rPr>
              <w:t>Технический паспорт.</w:t>
            </w:r>
          </w:p>
          <w:p w:rsidR="002C7D5C" w:rsidRDefault="002C7D5C">
            <w:pPr>
              <w:spacing w:after="0" w:line="240" w:lineRule="auto"/>
              <w:rPr>
                <w:rFonts w:ascii="Times New Roman" w:hAnsi="Times New Roman"/>
                <w:sz w:val="24"/>
                <w:szCs w:val="24"/>
              </w:rPr>
            </w:pPr>
            <w:r>
              <w:rPr>
                <w:rFonts w:ascii="Times New Roman" w:hAnsi="Times New Roman"/>
                <w:sz w:val="24"/>
                <w:szCs w:val="24"/>
              </w:rPr>
              <w:t>Инструкция завода-изготовителя.</w:t>
            </w:r>
          </w:p>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Сертификат качества</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Монтаж товара</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За счет сил и средств поставщика</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 xml:space="preserve">Комплектация </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Комплект платформенных модулей и крепежа.</w:t>
            </w:r>
          </w:p>
          <w:p w:rsidR="002C7D5C" w:rsidRDefault="002C7D5C">
            <w:pPr>
              <w:spacing w:after="0" w:line="240" w:lineRule="auto"/>
              <w:rPr>
                <w:rFonts w:ascii="Times New Roman" w:hAnsi="Times New Roman"/>
                <w:sz w:val="24"/>
                <w:szCs w:val="24"/>
              </w:rPr>
            </w:pPr>
            <w:r>
              <w:rPr>
                <w:rFonts w:ascii="Times New Roman" w:hAnsi="Times New Roman"/>
                <w:sz w:val="24"/>
                <w:szCs w:val="24"/>
              </w:rPr>
              <w:t>Комплект тензометрических аналоговых датчиков.</w:t>
            </w:r>
          </w:p>
          <w:p w:rsidR="002C7D5C" w:rsidRDefault="002C7D5C">
            <w:pPr>
              <w:spacing w:after="0" w:line="240" w:lineRule="auto"/>
              <w:rPr>
                <w:rFonts w:ascii="Times New Roman" w:hAnsi="Times New Roman"/>
                <w:sz w:val="24"/>
                <w:szCs w:val="24"/>
              </w:rPr>
            </w:pPr>
            <w:r>
              <w:rPr>
                <w:rFonts w:ascii="Times New Roman" w:hAnsi="Times New Roman"/>
                <w:sz w:val="24"/>
                <w:szCs w:val="24"/>
              </w:rPr>
              <w:t>Внешнее расположение датчиков.</w:t>
            </w:r>
          </w:p>
          <w:p w:rsidR="002C7D5C" w:rsidRDefault="002C7D5C">
            <w:pPr>
              <w:spacing w:after="0" w:line="240" w:lineRule="auto"/>
              <w:rPr>
                <w:rFonts w:ascii="Times New Roman" w:hAnsi="Times New Roman"/>
                <w:sz w:val="24"/>
                <w:szCs w:val="24"/>
              </w:rPr>
            </w:pPr>
            <w:r>
              <w:rPr>
                <w:rFonts w:ascii="Times New Roman" w:hAnsi="Times New Roman"/>
                <w:sz w:val="24"/>
                <w:szCs w:val="24"/>
              </w:rPr>
              <w:t>Индикатор с сигнальным кабелем.</w:t>
            </w:r>
          </w:p>
          <w:p w:rsidR="002C7D5C" w:rsidRDefault="002C7D5C">
            <w:pPr>
              <w:spacing w:after="0" w:line="240" w:lineRule="auto"/>
              <w:rPr>
                <w:rFonts w:ascii="Times New Roman" w:hAnsi="Times New Roman"/>
                <w:sz w:val="24"/>
                <w:szCs w:val="24"/>
              </w:rPr>
            </w:pPr>
            <w:r>
              <w:rPr>
                <w:rFonts w:ascii="Times New Roman" w:hAnsi="Times New Roman"/>
                <w:sz w:val="24"/>
                <w:szCs w:val="24"/>
              </w:rPr>
              <w:t>Рама-основание для установки на монолитную плиту.</w:t>
            </w:r>
          </w:p>
          <w:p w:rsidR="002C7D5C" w:rsidRDefault="002C7D5C">
            <w:pPr>
              <w:spacing w:after="0" w:line="240" w:lineRule="auto"/>
              <w:rPr>
                <w:rFonts w:ascii="Times New Roman" w:hAnsi="Times New Roman"/>
                <w:sz w:val="24"/>
                <w:szCs w:val="24"/>
              </w:rPr>
            </w:pPr>
            <w:r>
              <w:rPr>
                <w:rFonts w:ascii="Times New Roman" w:hAnsi="Times New Roman"/>
                <w:sz w:val="24"/>
                <w:szCs w:val="24"/>
              </w:rPr>
              <w:t>Техническое задание на организацию монолитной фундаментной плиты.</w:t>
            </w:r>
          </w:p>
          <w:p w:rsidR="002C7D5C" w:rsidRDefault="002C7D5C">
            <w:pPr>
              <w:spacing w:after="0" w:line="240" w:lineRule="auto"/>
              <w:rPr>
                <w:rFonts w:ascii="Times New Roman" w:hAnsi="Times New Roman"/>
                <w:sz w:val="24"/>
                <w:szCs w:val="24"/>
              </w:rPr>
            </w:pPr>
            <w:r>
              <w:rPr>
                <w:rFonts w:ascii="Times New Roman" w:hAnsi="Times New Roman"/>
                <w:sz w:val="24"/>
                <w:szCs w:val="24"/>
              </w:rPr>
              <w:t>Комплект металлических пандусов длиной 3метра.</w:t>
            </w:r>
          </w:p>
          <w:p w:rsidR="002C7D5C" w:rsidRDefault="002C7D5C">
            <w:pPr>
              <w:spacing w:after="0" w:line="240" w:lineRule="auto"/>
              <w:rPr>
                <w:rFonts w:ascii="Times New Roman" w:hAnsi="Times New Roman"/>
                <w:sz w:val="24"/>
                <w:szCs w:val="24"/>
              </w:rPr>
            </w:pPr>
            <w:r>
              <w:rPr>
                <w:rFonts w:ascii="Times New Roman" w:hAnsi="Times New Roman"/>
                <w:sz w:val="24"/>
                <w:szCs w:val="24"/>
              </w:rPr>
              <w:t>Боковое ограждение с усилением.</w:t>
            </w:r>
          </w:p>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Программное обеспечение.</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Не менее трех лет</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2C7D5C" w:rsidTr="002C7D5C">
        <w:tc>
          <w:tcPr>
            <w:tcW w:w="4785"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w:t>
            </w:r>
          </w:p>
        </w:tc>
        <w:tc>
          <w:tcPr>
            <w:tcW w:w="4786" w:type="dxa"/>
            <w:tcBorders>
              <w:top w:val="single" w:sz="4" w:space="0" w:color="auto"/>
              <w:left w:val="single" w:sz="4" w:space="0" w:color="auto"/>
              <w:bottom w:val="single" w:sz="4" w:space="0" w:color="auto"/>
              <w:right w:val="single" w:sz="4" w:space="0" w:color="auto"/>
            </w:tcBorders>
            <w:hideMark/>
          </w:tcPr>
          <w:p w:rsidR="002C7D5C" w:rsidRDefault="002C7D5C">
            <w:pPr>
              <w:spacing w:after="0" w:line="240" w:lineRule="auto"/>
              <w:rPr>
                <w:rFonts w:ascii="Times New Roman" w:hAnsi="Times New Roman"/>
                <w:sz w:val="24"/>
                <w:szCs w:val="24"/>
                <w:lang w:eastAsia="en-US"/>
              </w:rPr>
            </w:pPr>
            <w:r>
              <w:rPr>
                <w:rFonts w:ascii="Times New Roman" w:hAnsi="Times New Roman"/>
                <w:sz w:val="24"/>
                <w:szCs w:val="24"/>
              </w:rPr>
              <w:t xml:space="preserve">1150000 </w:t>
            </w:r>
            <w:proofErr w:type="spellStart"/>
            <w:r>
              <w:rPr>
                <w:rFonts w:ascii="Times New Roman" w:hAnsi="Times New Roman"/>
                <w:sz w:val="24"/>
                <w:szCs w:val="24"/>
              </w:rPr>
              <w:t>руб</w:t>
            </w:r>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НДС</w:t>
            </w:r>
          </w:p>
        </w:tc>
      </w:tr>
    </w:tbl>
    <w:p w:rsidR="002C7D5C" w:rsidRDefault="002C7D5C" w:rsidP="002C7D5C">
      <w:pPr>
        <w:rPr>
          <w:rFonts w:ascii="Times New Roman" w:hAnsi="Times New Roman"/>
          <w:sz w:val="26"/>
          <w:szCs w:val="26"/>
          <w:lang w:eastAsia="en-US"/>
        </w:rPr>
      </w:pPr>
      <w:r>
        <w:rPr>
          <w:rFonts w:ascii="Times New Roman" w:hAnsi="Times New Roman"/>
          <w:sz w:val="26"/>
          <w:szCs w:val="26"/>
        </w:rPr>
        <w:t>Условия оплаты: покупатель производит предоплату в размере   50 %  от суммы, указанной в договоре, оставшиеся  50 % оплачиваются в течени</w:t>
      </w:r>
      <w:proofErr w:type="gramStart"/>
      <w:r>
        <w:rPr>
          <w:rFonts w:ascii="Times New Roman" w:hAnsi="Times New Roman"/>
          <w:sz w:val="26"/>
          <w:szCs w:val="26"/>
        </w:rPr>
        <w:t>и</w:t>
      </w:r>
      <w:proofErr w:type="gramEnd"/>
      <w:r>
        <w:rPr>
          <w:rFonts w:ascii="Times New Roman" w:hAnsi="Times New Roman"/>
          <w:sz w:val="26"/>
          <w:szCs w:val="26"/>
        </w:rPr>
        <w:t xml:space="preserve">    3  банковских дней после выполнения работ</w:t>
      </w:r>
    </w:p>
    <w:p w:rsidR="00CC2299" w:rsidRPr="00F523B2" w:rsidRDefault="00CC2299" w:rsidP="000202C4">
      <w:pPr>
        <w:pStyle w:val="af6"/>
        <w:jc w:val="center"/>
        <w:rPr>
          <w:rFonts w:ascii="Times New Roman" w:hAnsi="Times New Roman"/>
          <w:b/>
          <w:sz w:val="24"/>
          <w:szCs w:val="24"/>
        </w:rPr>
      </w:pPr>
      <w:bookmarkStart w:id="115" w:name="_GoBack"/>
      <w:bookmarkEnd w:id="115"/>
    </w:p>
    <w:sectPr w:rsidR="00CC2299" w:rsidRPr="00F523B2"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04F" w:rsidRDefault="00B6704F" w:rsidP="00B41620">
      <w:pPr>
        <w:spacing w:after="0" w:line="240" w:lineRule="auto"/>
      </w:pPr>
      <w:r>
        <w:separator/>
      </w:r>
    </w:p>
  </w:endnote>
  <w:endnote w:type="continuationSeparator" w:id="0">
    <w:p w:rsidR="00B6704F" w:rsidRDefault="00B6704F"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4F" w:rsidRDefault="00B6704F">
    <w:pPr>
      <w:pStyle w:val="aff"/>
      <w:jc w:val="right"/>
    </w:pPr>
    <w:r>
      <w:fldChar w:fldCharType="begin"/>
    </w:r>
    <w:r>
      <w:instrText xml:space="preserve"> PAGE   \* MERGEFORMAT </w:instrText>
    </w:r>
    <w:r>
      <w:fldChar w:fldCharType="separate"/>
    </w:r>
    <w:r w:rsidR="002C7D5C">
      <w:rPr>
        <w:noProof/>
      </w:rPr>
      <w:t>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04F" w:rsidRDefault="00B6704F" w:rsidP="00B41620">
      <w:pPr>
        <w:spacing w:after="0" w:line="240" w:lineRule="auto"/>
      </w:pPr>
      <w:r>
        <w:separator/>
      </w:r>
    </w:p>
  </w:footnote>
  <w:footnote w:type="continuationSeparator" w:id="0">
    <w:p w:rsidR="00B6704F" w:rsidRDefault="00B6704F" w:rsidP="00B41620">
      <w:pPr>
        <w:spacing w:after="0" w:line="240" w:lineRule="auto"/>
      </w:pPr>
      <w:r>
        <w:continuationSeparator/>
      </w:r>
    </w:p>
  </w:footnote>
  <w:footnote w:id="1">
    <w:p w:rsidR="00B6704F" w:rsidRPr="00EA7BD1" w:rsidRDefault="00B6704F">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4">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8">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1">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2">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7">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1">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4">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38">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05479"/>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75"/>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C7D5C"/>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365F"/>
    <w:rsid w:val="004A7AD6"/>
    <w:rsid w:val="004B1F45"/>
    <w:rsid w:val="004B2026"/>
    <w:rsid w:val="004B5216"/>
    <w:rsid w:val="004E5E70"/>
    <w:rsid w:val="004E6337"/>
    <w:rsid w:val="004F6D38"/>
    <w:rsid w:val="004F71AB"/>
    <w:rsid w:val="005138E7"/>
    <w:rsid w:val="00514976"/>
    <w:rsid w:val="00532B7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06E92"/>
    <w:rsid w:val="00611384"/>
    <w:rsid w:val="0061149F"/>
    <w:rsid w:val="00613887"/>
    <w:rsid w:val="0062135A"/>
    <w:rsid w:val="00621F98"/>
    <w:rsid w:val="00625C99"/>
    <w:rsid w:val="00627229"/>
    <w:rsid w:val="00654A64"/>
    <w:rsid w:val="00661B1C"/>
    <w:rsid w:val="00671673"/>
    <w:rsid w:val="0067321E"/>
    <w:rsid w:val="00676D77"/>
    <w:rsid w:val="006773F9"/>
    <w:rsid w:val="006A06A5"/>
    <w:rsid w:val="006A2C54"/>
    <w:rsid w:val="006B4AA7"/>
    <w:rsid w:val="006C7FD4"/>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F56AB"/>
    <w:rsid w:val="0090146E"/>
    <w:rsid w:val="00904BB1"/>
    <w:rsid w:val="00907BF8"/>
    <w:rsid w:val="00914838"/>
    <w:rsid w:val="00923F6D"/>
    <w:rsid w:val="00924B25"/>
    <w:rsid w:val="00925EF3"/>
    <w:rsid w:val="009336B5"/>
    <w:rsid w:val="0093411A"/>
    <w:rsid w:val="00942467"/>
    <w:rsid w:val="00945A6D"/>
    <w:rsid w:val="009520BC"/>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0A13"/>
    <w:rsid w:val="00B55B18"/>
    <w:rsid w:val="00B601B5"/>
    <w:rsid w:val="00B61457"/>
    <w:rsid w:val="00B61AA8"/>
    <w:rsid w:val="00B6704F"/>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2299"/>
    <w:rsid w:val="00CC3077"/>
    <w:rsid w:val="00CC68D9"/>
    <w:rsid w:val="00CE78B0"/>
    <w:rsid w:val="00D166BF"/>
    <w:rsid w:val="00D20FF3"/>
    <w:rsid w:val="00D27ADB"/>
    <w:rsid w:val="00D30B90"/>
    <w:rsid w:val="00D401C2"/>
    <w:rsid w:val="00D41BA5"/>
    <w:rsid w:val="00D420CD"/>
    <w:rsid w:val="00D42550"/>
    <w:rsid w:val="00D54414"/>
    <w:rsid w:val="00D55882"/>
    <w:rsid w:val="00D62C41"/>
    <w:rsid w:val="00D64726"/>
    <w:rsid w:val="00D8503F"/>
    <w:rsid w:val="00D9472C"/>
    <w:rsid w:val="00D958EA"/>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523B2"/>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43E"/>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ListParagraph0">
    <w:name w:val="List Paragraph"/>
    <w:basedOn w:val="a2"/>
    <w:rsid w:val="00B6704F"/>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ListParagraph0">
    <w:name w:val="List Paragraph"/>
    <w:basedOn w:val="a2"/>
    <w:rsid w:val="00B6704F"/>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43588">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22816466">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22846269">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492647589">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5796067">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22893717">
      <w:bodyDiv w:val="1"/>
      <w:marLeft w:val="0"/>
      <w:marRight w:val="0"/>
      <w:marTop w:val="0"/>
      <w:marBottom w:val="0"/>
      <w:divBdr>
        <w:top w:val="none" w:sz="0" w:space="0" w:color="auto"/>
        <w:left w:val="none" w:sz="0" w:space="0" w:color="auto"/>
        <w:bottom w:val="none" w:sz="0" w:space="0" w:color="auto"/>
        <w:right w:val="none" w:sz="0" w:space="0" w:color="auto"/>
      </w:divBdr>
    </w:div>
    <w:div w:id="884022639">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73428617">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9206748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12D5-8939-4710-ADD3-451D5CB81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33</Pages>
  <Words>10870</Words>
  <Characters>74819</Characters>
  <Application>Microsoft Office Word</Application>
  <DocSecurity>0</DocSecurity>
  <Lines>623</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2015-03-18T07:20:00Z</cp:lastPrinted>
  <dcterms:created xsi:type="dcterms:W3CDTF">2014-05-13T13:03:00Z</dcterms:created>
  <dcterms:modified xsi:type="dcterms:W3CDTF">2015-03-20T07:59:00Z</dcterms:modified>
</cp:coreProperties>
</file>